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E3" w:rsidRPr="001E17E3" w:rsidRDefault="001E17E3" w:rsidP="001E17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b/>
          <w:sz w:val="24"/>
          <w:szCs w:val="24"/>
          <w:lang w:eastAsia="ru-RU"/>
        </w:rPr>
        <w:t>ПРАВИТЕЛЬСТВО РОССИЙСКОЙ ФЕДЕРАЦИИ</w:t>
      </w:r>
    </w:p>
    <w:p w:rsidR="001E17E3" w:rsidRPr="001E17E3" w:rsidRDefault="001E17E3" w:rsidP="001E17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  <w:r w:rsidRPr="001E17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  <w:bookmarkStart w:id="0" w:name="_GoBack"/>
      <w:r w:rsidRPr="001E17E3">
        <w:rPr>
          <w:rFonts w:ascii="Times New Roman" w:eastAsia="Times New Roman" w:hAnsi="Times New Roman"/>
          <w:b/>
          <w:sz w:val="24"/>
          <w:szCs w:val="24"/>
          <w:lang w:eastAsia="ru-RU"/>
        </w:rPr>
        <w:t>от 11 мая 2017 г. N 559</w:t>
      </w:r>
      <w:bookmarkEnd w:id="0"/>
    </w:p>
    <w:p w:rsidR="001E17E3" w:rsidRPr="001E17E3" w:rsidRDefault="001E17E3" w:rsidP="001E17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МИНИМАЛЬНЫХ ТРЕБОВАНИЙ</w:t>
      </w:r>
    </w:p>
    <w:p w:rsidR="001E17E3" w:rsidRPr="001E17E3" w:rsidRDefault="001E17E3" w:rsidP="001E17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b/>
          <w:sz w:val="24"/>
          <w:szCs w:val="24"/>
          <w:lang w:eastAsia="ru-RU"/>
        </w:rPr>
        <w:t>К ЧЛЕНАМ САМОРЕГУЛИРУЕМОЙ ОРГАНИЗАЦИИ, ВЫПОЛНЯЮЩИМ</w:t>
      </w:r>
    </w:p>
    <w:p w:rsidR="001E17E3" w:rsidRPr="001E17E3" w:rsidRDefault="001E17E3" w:rsidP="001E17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ИНЖЕНЕРНЫЕ ИЗЫСКАНИЯ, </w:t>
      </w:r>
      <w:proofErr w:type="gramStart"/>
      <w:r w:rsidRPr="001E17E3">
        <w:rPr>
          <w:rFonts w:ascii="Times New Roman" w:eastAsia="Times New Roman" w:hAnsi="Times New Roman"/>
          <w:b/>
          <w:sz w:val="24"/>
          <w:szCs w:val="24"/>
          <w:lang w:eastAsia="ru-RU"/>
        </w:rPr>
        <w:t>ОСУЩЕСТВЛЯЮЩИМ</w:t>
      </w:r>
      <w:proofErr w:type="gramEnd"/>
      <w:r w:rsidRPr="001E17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ПОДГОТОВКУ ПРОЕКТНОЙ</w:t>
      </w:r>
    </w:p>
    <w:p w:rsidR="001E17E3" w:rsidRPr="001E17E3" w:rsidRDefault="001E17E3" w:rsidP="001E17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ДОКУМЕНТАЦИИ, СТРОИТЕЛЬСТВО, РЕКОНСТРУКЦИЮ, </w:t>
      </w:r>
      <w:proofErr w:type="gramStart"/>
      <w:r w:rsidRPr="001E17E3">
        <w:rPr>
          <w:rFonts w:ascii="Times New Roman" w:eastAsia="Times New Roman" w:hAnsi="Times New Roman"/>
          <w:b/>
          <w:sz w:val="24"/>
          <w:szCs w:val="24"/>
          <w:lang w:eastAsia="ru-RU"/>
        </w:rPr>
        <w:t>КАПИТАЛЬНЫЙ</w:t>
      </w:r>
      <w:proofErr w:type="gramEnd"/>
    </w:p>
    <w:p w:rsidR="001E17E3" w:rsidRPr="001E17E3" w:rsidRDefault="001E17E3" w:rsidP="001E17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b/>
          <w:sz w:val="24"/>
          <w:szCs w:val="24"/>
          <w:lang w:eastAsia="ru-RU"/>
        </w:rPr>
        <w:t>РЕМОНТ ОСОБО ОПАСНЫХ, ТЕХНИЧЕСКИ СЛОЖНЫХ</w:t>
      </w:r>
      <w:r w:rsidRPr="001E17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1E17E3">
        <w:rPr>
          <w:rFonts w:ascii="Times New Roman" w:eastAsia="Times New Roman" w:hAnsi="Times New Roman"/>
          <w:b/>
          <w:sz w:val="24"/>
          <w:szCs w:val="24"/>
          <w:lang w:eastAsia="ru-RU"/>
        </w:rPr>
        <w:t>И УНИКАЛЬНЫХ ОБЪЕКТОВ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частью 8 статьи 55.5 Градостроительного кодекса Российской Федерации Правительство Российской Федерации постановляет: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1. Утвердить прилагаемые минимальные требования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объектов.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утратившим силу постановление Правительства Российской Федерации от 24 марта 2011 г. N </w:t>
      </w:r>
      <w:hyperlink r:id="rId9" w:history="1">
        <w:r w:rsidRPr="001E17E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207</w:t>
        </w:r>
      </w:hyperlink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 xml:space="preserve"> "О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объектов" (Собрание законодательства Российской Федерации, 2011, N 14, ст. 1932).</w:t>
      </w:r>
      <w:proofErr w:type="gramEnd"/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с 1 июля 2017 г.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Председатель Правительства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Д.МЕДВЕДЕВ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Утверждены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от 11 мая 2017 г. N 559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I. Общие положения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Настоящий документ устанавливает минимальные требования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 и капитальный ремонт следующих видов особо опасных, технически сложных и уникальных объектов: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объекты использования атомной энергии, категории которых определены в соответствии с Федеральным законом "Об использовании атомной энергии" (далее - объекты использования атомной энергии);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особо опасные, технически сложные и уникальные объекты капитального строительства, за исключением объектов использования атомной энергии.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II. Минимальные требования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к членам саморегулируемой организации, выполняющим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инженерные изыскания, </w:t>
      </w:r>
      <w:proofErr w:type="gramStart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осуществляющим</w:t>
      </w:r>
      <w:proofErr w:type="gramEnd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проектной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документации, строительство, реконструкцию и </w:t>
      </w:r>
      <w:proofErr w:type="gramStart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капитальный</w:t>
      </w:r>
      <w:proofErr w:type="gramEnd"/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ремонт объектов использования атомной энергии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Минимальным требованием к члену саморегулируемой организации, выполняющему инженерные изыскания, осуществляющему подготовку проектной документации, строительство, реконструкцию и капитальный ремонт объектов использования атомной энергии, является наличие у члена саморегулируемой организации 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  <w:proofErr w:type="gramEnd"/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III. Минимальные требования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к членам саморегулируемой организации, выполняющим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инженерные изыскания для подготовки проектной документации,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строительства и реконструкции особо </w:t>
      </w:r>
      <w:proofErr w:type="gramStart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опасных</w:t>
      </w:r>
      <w:proofErr w:type="gramEnd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, технически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сложных и уникальных объектов, за исключением объектов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использования атомной энергии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1. Минимальными требованиями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а) наличие у члена саморегулируемой организации в штате по месту основной работы: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не менее 2 работников, занимающих должности руководителей (генеральный директор (директор), и (или) технический директор, и (или) их заместители, и (или) главный инженер) (далее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 сведения о которых включены в национальный реестр специалистов</w:t>
      </w:r>
      <w:proofErr w:type="gramEnd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области инженерных изысканий и архитектурно-строительного проектирования;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3 специалистов технических, и (или) </w:t>
      </w:r>
      <w:proofErr w:type="spellStart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энергомеханических</w:t>
      </w:r>
      <w:proofErr w:type="spellEnd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, и (или) контрольных, и (или) других технических служб и подразделений, имеющих высшее профессиональное образование соответствующего профиля и стаж работы в области инженерных изысканий не менее 5 лет;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в) повышение квалификации в области инженерных изысканий руководителей и специалистов, осуществляемое не реже одного раза в 5 лет.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 </w:t>
      </w:r>
      <w:proofErr w:type="gramStart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Минимальным требованием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транспортных средств, сертифицированного, прошедшего метрологическую аттестацию (проверку) оборудования, инструментов, приборов</w:t>
      </w:r>
      <w:proofErr w:type="gramEnd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 xml:space="preserve"> и лицензированного программного обеспечения. Состав и количество имущества, необходимого для выполнения инженерных изысканий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 xml:space="preserve">3. Минимальным требованием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</w:t>
      </w:r>
      <w:proofErr w:type="gramStart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качества</w:t>
      </w:r>
      <w:proofErr w:type="gramEnd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IV. Минимальные требования к членам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саморегулируемой организации, </w:t>
      </w:r>
      <w:proofErr w:type="gramStart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осуществляющим</w:t>
      </w:r>
      <w:proofErr w:type="gramEnd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проектной документации особо </w:t>
      </w:r>
      <w:proofErr w:type="gramStart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опасных</w:t>
      </w:r>
      <w:proofErr w:type="gramEnd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, технически сложных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и уникальных объектов, за исключением объектов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использования атомной энергии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1. Минимальными требованиями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а) наличие у члена саморегулируемой организации в штате по месту основной работы: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</w:t>
      </w:r>
      <w:proofErr w:type="gramEnd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25 миллионов рублей;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</w:t>
      </w: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инженерных изысканий и архитектурно-строительного проектирования, а также не менее 4 специалистов, имеющих высшее профессиональное образование соответствующего профиля и</w:t>
      </w:r>
      <w:proofErr w:type="gramEnd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50 миллионов рублей;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специалистов, имеющих высшее профессиональное образование соответствующего профиля и</w:t>
      </w:r>
      <w:proofErr w:type="gramEnd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300 миллионов рублей;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специалистов, имеющих высшее профессиональное образование соответствующего профиля и</w:t>
      </w:r>
      <w:proofErr w:type="gramEnd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300 миллионов рублей и более;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в) повышение квалификации в области архитектурно-строительного проектирования руководителей и специалистов, осуществляемое не реже одного раза в 5 лет;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г) 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  <w:proofErr w:type="gramEnd"/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</w:t>
      </w:r>
      <w:proofErr w:type="gramEnd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 и измерений. Состав и количество имущества, необходимого для подготовки проектной документации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 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</w:t>
      </w:r>
      <w:proofErr w:type="gramStart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качества</w:t>
      </w:r>
      <w:proofErr w:type="gramEnd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V. Минимальные требования к членам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саморегулируемой организации, </w:t>
      </w:r>
      <w:proofErr w:type="gramStart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осуществляющим</w:t>
      </w:r>
      <w:proofErr w:type="gramEnd"/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строительство, реконструкцию и капитальный ремонт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особо опасных, технически сложных и уникальных объектов,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за исключением объектов использования атомной энергии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1. Минимальными требованиями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а) наличие у члена саморегулируемой организации в штате по месту основной работы: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3 специалистов, имеющих высшее профессиональное образование соответствующего профиля и стаж работы</w:t>
      </w:r>
      <w:proofErr w:type="gramEnd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60 миллионов рублей;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4 специалистов, имеющих высшее профессиональное образование соответствующего профиля и стаж работы в области строительства</w:t>
      </w:r>
      <w:proofErr w:type="gramEnd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500 миллионов рублей;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5 специалистов, имеющих высшее профессиональное образование соответствующего профиля и стаж работы в области строительства</w:t>
      </w:r>
      <w:proofErr w:type="gramEnd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3 миллиардов рублей;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6 специалистов, имеющих высшее профессиональное образование соответствующего профиля и стаж работы в области строительства</w:t>
      </w:r>
      <w:proofErr w:type="gramEnd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10 миллиардов рублей;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7 специалистов, имеющих высшее профессиональное образование соответствующего профиля и стаж работы в области строительства</w:t>
      </w:r>
      <w:proofErr w:type="gramEnd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10 миллиардов рублей и более;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в) повышение квалификации в области строительства руководителей и специалистов, осуществляемое не реже одного раза в 5 лет;</w:t>
      </w:r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г) 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  <w:proofErr w:type="gramEnd"/>
    </w:p>
    <w:p w:rsidR="001E17E3" w:rsidRPr="001E17E3" w:rsidRDefault="001E17E3" w:rsidP="001E17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Минимальным требованием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</w:t>
      </w:r>
      <w:proofErr w:type="gramEnd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 xml:space="preserve"> и измерений и в случае необходимости средств обеспечения промышленной безопасности. Состав и количество имущества, необходимого для строительства, реконструкции и капитального ремонта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9464F0" w:rsidRPr="00F74303" w:rsidRDefault="001E17E3" w:rsidP="001E17E3">
      <w:pPr>
        <w:spacing w:before="100" w:beforeAutospacing="1" w:after="100" w:afterAutospacing="1" w:line="240" w:lineRule="auto"/>
        <w:rPr>
          <w:sz w:val="36"/>
          <w:szCs w:val="36"/>
        </w:rPr>
      </w:pPr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 xml:space="preserve">3. Минимальным требованием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</w:t>
      </w:r>
      <w:proofErr w:type="gramStart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>качества</w:t>
      </w:r>
      <w:proofErr w:type="gramEnd"/>
      <w:r w:rsidRPr="001E17E3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выполняемых работ, а также работников, на которых в установленном порядке возложена обязанность по осуществлению такого контроля.</w:t>
      </w:r>
    </w:p>
    <w:sectPr w:rsidR="009464F0" w:rsidRPr="00F74303" w:rsidSect="001014F8">
      <w:pgSz w:w="11906" w:h="16838"/>
      <w:pgMar w:top="1361" w:right="794" w:bottom="62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0F" w:rsidRDefault="0073600F" w:rsidP="005E2CA8">
      <w:pPr>
        <w:spacing w:after="0" w:line="240" w:lineRule="auto"/>
      </w:pPr>
      <w:r>
        <w:separator/>
      </w:r>
    </w:p>
  </w:endnote>
  <w:endnote w:type="continuationSeparator" w:id="0">
    <w:p w:rsidR="0073600F" w:rsidRDefault="0073600F" w:rsidP="005E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0F" w:rsidRDefault="0073600F" w:rsidP="005E2CA8">
      <w:pPr>
        <w:spacing w:after="0" w:line="240" w:lineRule="auto"/>
      </w:pPr>
      <w:r>
        <w:separator/>
      </w:r>
    </w:p>
  </w:footnote>
  <w:footnote w:type="continuationSeparator" w:id="0">
    <w:p w:rsidR="0073600F" w:rsidRDefault="0073600F" w:rsidP="005E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5B7"/>
    <w:multiLevelType w:val="multilevel"/>
    <w:tmpl w:val="728C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D1DFA"/>
    <w:multiLevelType w:val="multilevel"/>
    <w:tmpl w:val="7888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11178"/>
    <w:multiLevelType w:val="multilevel"/>
    <w:tmpl w:val="B352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4239B"/>
    <w:multiLevelType w:val="multilevel"/>
    <w:tmpl w:val="16D42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1274280"/>
    <w:multiLevelType w:val="hybridMultilevel"/>
    <w:tmpl w:val="2B40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A4362"/>
    <w:multiLevelType w:val="hybridMultilevel"/>
    <w:tmpl w:val="208A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125A2"/>
    <w:multiLevelType w:val="multilevel"/>
    <w:tmpl w:val="0534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8A7BB4"/>
    <w:multiLevelType w:val="hybridMultilevel"/>
    <w:tmpl w:val="B19E6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0F1B3C"/>
    <w:multiLevelType w:val="hybridMultilevel"/>
    <w:tmpl w:val="83AE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B29EE"/>
    <w:multiLevelType w:val="multilevel"/>
    <w:tmpl w:val="B1CE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192084"/>
    <w:multiLevelType w:val="multilevel"/>
    <w:tmpl w:val="2232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D14428"/>
    <w:multiLevelType w:val="hybridMultilevel"/>
    <w:tmpl w:val="401A9752"/>
    <w:lvl w:ilvl="0" w:tplc="D3061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3A3132F"/>
    <w:multiLevelType w:val="multilevel"/>
    <w:tmpl w:val="7140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742CD6"/>
    <w:multiLevelType w:val="multilevel"/>
    <w:tmpl w:val="B6A2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32017D"/>
    <w:multiLevelType w:val="multilevel"/>
    <w:tmpl w:val="7826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8B3F36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F72104"/>
    <w:multiLevelType w:val="multilevel"/>
    <w:tmpl w:val="C130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F8513B"/>
    <w:multiLevelType w:val="multilevel"/>
    <w:tmpl w:val="1B96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844A2C"/>
    <w:multiLevelType w:val="multilevel"/>
    <w:tmpl w:val="8A9C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996459"/>
    <w:multiLevelType w:val="multilevel"/>
    <w:tmpl w:val="097C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B65A2A"/>
    <w:multiLevelType w:val="multilevel"/>
    <w:tmpl w:val="9528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2F4A48"/>
    <w:multiLevelType w:val="multilevel"/>
    <w:tmpl w:val="F57C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4379E5"/>
    <w:multiLevelType w:val="multilevel"/>
    <w:tmpl w:val="39A0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2D44D2"/>
    <w:multiLevelType w:val="multilevel"/>
    <w:tmpl w:val="EA4C1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13"/>
  </w:num>
  <w:num w:numId="8">
    <w:abstractNumId w:val="22"/>
  </w:num>
  <w:num w:numId="9">
    <w:abstractNumId w:val="23"/>
  </w:num>
  <w:num w:numId="10">
    <w:abstractNumId w:val="14"/>
  </w:num>
  <w:num w:numId="11">
    <w:abstractNumId w:val="17"/>
  </w:num>
  <w:num w:numId="12">
    <w:abstractNumId w:val="1"/>
  </w:num>
  <w:num w:numId="13">
    <w:abstractNumId w:val="11"/>
  </w:num>
  <w:num w:numId="14">
    <w:abstractNumId w:val="6"/>
  </w:num>
  <w:num w:numId="15">
    <w:abstractNumId w:val="9"/>
  </w:num>
  <w:num w:numId="16">
    <w:abstractNumId w:val="18"/>
  </w:num>
  <w:num w:numId="17">
    <w:abstractNumId w:val="19"/>
  </w:num>
  <w:num w:numId="18">
    <w:abstractNumId w:val="0"/>
  </w:num>
  <w:num w:numId="19">
    <w:abstractNumId w:val="16"/>
  </w:num>
  <w:num w:numId="20">
    <w:abstractNumId w:val="21"/>
  </w:num>
  <w:num w:numId="21">
    <w:abstractNumId w:val="2"/>
  </w:num>
  <w:num w:numId="22">
    <w:abstractNumId w:val="20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65"/>
    <w:rsid w:val="00020FDF"/>
    <w:rsid w:val="00024B6A"/>
    <w:rsid w:val="0003065F"/>
    <w:rsid w:val="00032CBD"/>
    <w:rsid w:val="00034B68"/>
    <w:rsid w:val="00054D0D"/>
    <w:rsid w:val="00063DDA"/>
    <w:rsid w:val="00071D04"/>
    <w:rsid w:val="000724D2"/>
    <w:rsid w:val="00082069"/>
    <w:rsid w:val="000A38E5"/>
    <w:rsid w:val="000A6DFD"/>
    <w:rsid w:val="000B0434"/>
    <w:rsid w:val="000B6889"/>
    <w:rsid w:val="000B7E64"/>
    <w:rsid w:val="000D48EA"/>
    <w:rsid w:val="000D572B"/>
    <w:rsid w:val="000E2F46"/>
    <w:rsid w:val="001014F8"/>
    <w:rsid w:val="001037BD"/>
    <w:rsid w:val="00107536"/>
    <w:rsid w:val="00114A14"/>
    <w:rsid w:val="00115767"/>
    <w:rsid w:val="00120A17"/>
    <w:rsid w:val="001213E2"/>
    <w:rsid w:val="001321D4"/>
    <w:rsid w:val="00137921"/>
    <w:rsid w:val="0014569D"/>
    <w:rsid w:val="00154AE5"/>
    <w:rsid w:val="00157463"/>
    <w:rsid w:val="00161D39"/>
    <w:rsid w:val="00162C92"/>
    <w:rsid w:val="00165FB7"/>
    <w:rsid w:val="00171BAC"/>
    <w:rsid w:val="0017329B"/>
    <w:rsid w:val="00187EF1"/>
    <w:rsid w:val="00191CEF"/>
    <w:rsid w:val="001A02AD"/>
    <w:rsid w:val="001A0AD1"/>
    <w:rsid w:val="001A3501"/>
    <w:rsid w:val="001D3B5D"/>
    <w:rsid w:val="001E17E3"/>
    <w:rsid w:val="001E54C8"/>
    <w:rsid w:val="001F101D"/>
    <w:rsid w:val="001F2BED"/>
    <w:rsid w:val="00204395"/>
    <w:rsid w:val="0020507B"/>
    <w:rsid w:val="0021136B"/>
    <w:rsid w:val="002276EA"/>
    <w:rsid w:val="0023216C"/>
    <w:rsid w:val="0024098F"/>
    <w:rsid w:val="00245F12"/>
    <w:rsid w:val="00252FD5"/>
    <w:rsid w:val="00261C15"/>
    <w:rsid w:val="00271960"/>
    <w:rsid w:val="002845E1"/>
    <w:rsid w:val="00296B72"/>
    <w:rsid w:val="002A2618"/>
    <w:rsid w:val="002B2807"/>
    <w:rsid w:val="002B2CDC"/>
    <w:rsid w:val="002B60E0"/>
    <w:rsid w:val="002C42AB"/>
    <w:rsid w:val="002C55DA"/>
    <w:rsid w:val="002D12F8"/>
    <w:rsid w:val="002D2DAF"/>
    <w:rsid w:val="002E03D9"/>
    <w:rsid w:val="002E09C7"/>
    <w:rsid w:val="002E21D2"/>
    <w:rsid w:val="002E3BDE"/>
    <w:rsid w:val="002F399E"/>
    <w:rsid w:val="00321BE1"/>
    <w:rsid w:val="003244E1"/>
    <w:rsid w:val="00324799"/>
    <w:rsid w:val="00327A53"/>
    <w:rsid w:val="00337488"/>
    <w:rsid w:val="003410E8"/>
    <w:rsid w:val="00343DE3"/>
    <w:rsid w:val="0035311E"/>
    <w:rsid w:val="003565D1"/>
    <w:rsid w:val="003570DE"/>
    <w:rsid w:val="00364796"/>
    <w:rsid w:val="003675FA"/>
    <w:rsid w:val="00371774"/>
    <w:rsid w:val="0037674E"/>
    <w:rsid w:val="0037698A"/>
    <w:rsid w:val="003804B0"/>
    <w:rsid w:val="003818C5"/>
    <w:rsid w:val="00381C5F"/>
    <w:rsid w:val="00396CE9"/>
    <w:rsid w:val="0039715C"/>
    <w:rsid w:val="003A53FF"/>
    <w:rsid w:val="003B5C36"/>
    <w:rsid w:val="003C2726"/>
    <w:rsid w:val="003D12D7"/>
    <w:rsid w:val="003D1DAF"/>
    <w:rsid w:val="003D7224"/>
    <w:rsid w:val="003E52C1"/>
    <w:rsid w:val="003E5DE9"/>
    <w:rsid w:val="003E6A24"/>
    <w:rsid w:val="003F4BCC"/>
    <w:rsid w:val="003F4C58"/>
    <w:rsid w:val="003F5DA4"/>
    <w:rsid w:val="0041059B"/>
    <w:rsid w:val="00410ADA"/>
    <w:rsid w:val="004115DC"/>
    <w:rsid w:val="004127D7"/>
    <w:rsid w:val="00420E0B"/>
    <w:rsid w:val="00424782"/>
    <w:rsid w:val="00424D3A"/>
    <w:rsid w:val="00431553"/>
    <w:rsid w:val="0043308D"/>
    <w:rsid w:val="00433FD3"/>
    <w:rsid w:val="00445EA7"/>
    <w:rsid w:val="00446344"/>
    <w:rsid w:val="00452C3E"/>
    <w:rsid w:val="00460761"/>
    <w:rsid w:val="004612C2"/>
    <w:rsid w:val="0046273E"/>
    <w:rsid w:val="004652EC"/>
    <w:rsid w:val="0046621B"/>
    <w:rsid w:val="004864E5"/>
    <w:rsid w:val="0048657B"/>
    <w:rsid w:val="004964B9"/>
    <w:rsid w:val="004967EF"/>
    <w:rsid w:val="0049753B"/>
    <w:rsid w:val="004979AD"/>
    <w:rsid w:val="004B1A54"/>
    <w:rsid w:val="004B3277"/>
    <w:rsid w:val="004C2640"/>
    <w:rsid w:val="004C2935"/>
    <w:rsid w:val="004D7910"/>
    <w:rsid w:val="004F02FB"/>
    <w:rsid w:val="004F1A49"/>
    <w:rsid w:val="00507E1C"/>
    <w:rsid w:val="00512165"/>
    <w:rsid w:val="00513522"/>
    <w:rsid w:val="00525D2B"/>
    <w:rsid w:val="00540A2A"/>
    <w:rsid w:val="00545393"/>
    <w:rsid w:val="00564224"/>
    <w:rsid w:val="00570546"/>
    <w:rsid w:val="00572873"/>
    <w:rsid w:val="0058724A"/>
    <w:rsid w:val="00597BB4"/>
    <w:rsid w:val="005A114E"/>
    <w:rsid w:val="005B2747"/>
    <w:rsid w:val="005B490C"/>
    <w:rsid w:val="005D1D2E"/>
    <w:rsid w:val="005E2CA8"/>
    <w:rsid w:val="006176A9"/>
    <w:rsid w:val="006263E4"/>
    <w:rsid w:val="006336E8"/>
    <w:rsid w:val="00653D66"/>
    <w:rsid w:val="00655DA8"/>
    <w:rsid w:val="006611C2"/>
    <w:rsid w:val="0068309B"/>
    <w:rsid w:val="0069035C"/>
    <w:rsid w:val="006B3916"/>
    <w:rsid w:val="006B52DD"/>
    <w:rsid w:val="006B5FA9"/>
    <w:rsid w:val="006B6F86"/>
    <w:rsid w:val="006B7E40"/>
    <w:rsid w:val="006D52BD"/>
    <w:rsid w:val="006E182D"/>
    <w:rsid w:val="006F3F3A"/>
    <w:rsid w:val="006F4BFC"/>
    <w:rsid w:val="00703FA6"/>
    <w:rsid w:val="0070663F"/>
    <w:rsid w:val="0072011C"/>
    <w:rsid w:val="0073600F"/>
    <w:rsid w:val="00736B2D"/>
    <w:rsid w:val="007406A1"/>
    <w:rsid w:val="007413E3"/>
    <w:rsid w:val="00742EF4"/>
    <w:rsid w:val="007431B5"/>
    <w:rsid w:val="00746E72"/>
    <w:rsid w:val="00755FDD"/>
    <w:rsid w:val="00756220"/>
    <w:rsid w:val="00767812"/>
    <w:rsid w:val="00780168"/>
    <w:rsid w:val="007A00F7"/>
    <w:rsid w:val="007A2432"/>
    <w:rsid w:val="007C7EE6"/>
    <w:rsid w:val="007D4193"/>
    <w:rsid w:val="007D6ABE"/>
    <w:rsid w:val="007F3947"/>
    <w:rsid w:val="007F3965"/>
    <w:rsid w:val="00811BDA"/>
    <w:rsid w:val="00816ED4"/>
    <w:rsid w:val="00826146"/>
    <w:rsid w:val="00833017"/>
    <w:rsid w:val="00836A97"/>
    <w:rsid w:val="00843187"/>
    <w:rsid w:val="008471B6"/>
    <w:rsid w:val="00850502"/>
    <w:rsid w:val="00854402"/>
    <w:rsid w:val="0088087B"/>
    <w:rsid w:val="0088179A"/>
    <w:rsid w:val="00881ECA"/>
    <w:rsid w:val="00882773"/>
    <w:rsid w:val="008B1F86"/>
    <w:rsid w:val="008B4A7A"/>
    <w:rsid w:val="008D09CB"/>
    <w:rsid w:val="008D128A"/>
    <w:rsid w:val="008D3C28"/>
    <w:rsid w:val="008D69CB"/>
    <w:rsid w:val="00904737"/>
    <w:rsid w:val="00915C74"/>
    <w:rsid w:val="00935471"/>
    <w:rsid w:val="00942A1B"/>
    <w:rsid w:val="009464F0"/>
    <w:rsid w:val="00971487"/>
    <w:rsid w:val="009824A3"/>
    <w:rsid w:val="00982E68"/>
    <w:rsid w:val="00990D47"/>
    <w:rsid w:val="009924C7"/>
    <w:rsid w:val="009979EB"/>
    <w:rsid w:val="009A074B"/>
    <w:rsid w:val="009B2E98"/>
    <w:rsid w:val="009B5B43"/>
    <w:rsid w:val="009C7D39"/>
    <w:rsid w:val="009D6CFA"/>
    <w:rsid w:val="009E71ED"/>
    <w:rsid w:val="009F0BB8"/>
    <w:rsid w:val="009F0E02"/>
    <w:rsid w:val="009F170B"/>
    <w:rsid w:val="009F47D2"/>
    <w:rsid w:val="00A009A6"/>
    <w:rsid w:val="00A016C6"/>
    <w:rsid w:val="00A1237C"/>
    <w:rsid w:val="00A13ACD"/>
    <w:rsid w:val="00A41AFC"/>
    <w:rsid w:val="00A44310"/>
    <w:rsid w:val="00A443E9"/>
    <w:rsid w:val="00A4565F"/>
    <w:rsid w:val="00A7080C"/>
    <w:rsid w:val="00A75DE1"/>
    <w:rsid w:val="00A82202"/>
    <w:rsid w:val="00A8751E"/>
    <w:rsid w:val="00A90491"/>
    <w:rsid w:val="00A9213A"/>
    <w:rsid w:val="00AA0654"/>
    <w:rsid w:val="00AA27D0"/>
    <w:rsid w:val="00AA618D"/>
    <w:rsid w:val="00AA6359"/>
    <w:rsid w:val="00AB2107"/>
    <w:rsid w:val="00AC14B0"/>
    <w:rsid w:val="00AD205E"/>
    <w:rsid w:val="00AE1097"/>
    <w:rsid w:val="00AE3B0D"/>
    <w:rsid w:val="00AE4685"/>
    <w:rsid w:val="00AE77A0"/>
    <w:rsid w:val="00AF3034"/>
    <w:rsid w:val="00AF5515"/>
    <w:rsid w:val="00AF6A14"/>
    <w:rsid w:val="00B01951"/>
    <w:rsid w:val="00B1281C"/>
    <w:rsid w:val="00B21FC2"/>
    <w:rsid w:val="00B25276"/>
    <w:rsid w:val="00B32B0D"/>
    <w:rsid w:val="00B406AA"/>
    <w:rsid w:val="00B41C0D"/>
    <w:rsid w:val="00B46A8A"/>
    <w:rsid w:val="00B72F1E"/>
    <w:rsid w:val="00B73AAC"/>
    <w:rsid w:val="00B8494B"/>
    <w:rsid w:val="00B903EE"/>
    <w:rsid w:val="00B91D28"/>
    <w:rsid w:val="00B95862"/>
    <w:rsid w:val="00BA5F5B"/>
    <w:rsid w:val="00BB0D54"/>
    <w:rsid w:val="00BB2AB8"/>
    <w:rsid w:val="00BB51CC"/>
    <w:rsid w:val="00BC16B4"/>
    <w:rsid w:val="00BC1B34"/>
    <w:rsid w:val="00BC3240"/>
    <w:rsid w:val="00BD2BF9"/>
    <w:rsid w:val="00BE0556"/>
    <w:rsid w:val="00BE2C96"/>
    <w:rsid w:val="00BE4853"/>
    <w:rsid w:val="00C01B11"/>
    <w:rsid w:val="00C047D2"/>
    <w:rsid w:val="00C04F21"/>
    <w:rsid w:val="00C06456"/>
    <w:rsid w:val="00C111CF"/>
    <w:rsid w:val="00C129C9"/>
    <w:rsid w:val="00C14F9C"/>
    <w:rsid w:val="00C25171"/>
    <w:rsid w:val="00C2650C"/>
    <w:rsid w:val="00C27659"/>
    <w:rsid w:val="00C4257B"/>
    <w:rsid w:val="00C42AF7"/>
    <w:rsid w:val="00C43B4A"/>
    <w:rsid w:val="00C44CEA"/>
    <w:rsid w:val="00C64D4F"/>
    <w:rsid w:val="00C66C59"/>
    <w:rsid w:val="00C671A9"/>
    <w:rsid w:val="00C72855"/>
    <w:rsid w:val="00C730E4"/>
    <w:rsid w:val="00C74449"/>
    <w:rsid w:val="00C977EB"/>
    <w:rsid w:val="00CA07A6"/>
    <w:rsid w:val="00CA187C"/>
    <w:rsid w:val="00CA505B"/>
    <w:rsid w:val="00CC0FBA"/>
    <w:rsid w:val="00CC625C"/>
    <w:rsid w:val="00CD4093"/>
    <w:rsid w:val="00CD4E6B"/>
    <w:rsid w:val="00CE4EB2"/>
    <w:rsid w:val="00CF7B34"/>
    <w:rsid w:val="00D10FCC"/>
    <w:rsid w:val="00D12821"/>
    <w:rsid w:val="00D12E8D"/>
    <w:rsid w:val="00D3275E"/>
    <w:rsid w:val="00D34DED"/>
    <w:rsid w:val="00D37ABD"/>
    <w:rsid w:val="00D44929"/>
    <w:rsid w:val="00D46974"/>
    <w:rsid w:val="00D50527"/>
    <w:rsid w:val="00D648E1"/>
    <w:rsid w:val="00D77BAD"/>
    <w:rsid w:val="00D80DFB"/>
    <w:rsid w:val="00D9427C"/>
    <w:rsid w:val="00DB70B0"/>
    <w:rsid w:val="00DC3BEC"/>
    <w:rsid w:val="00DC6BDE"/>
    <w:rsid w:val="00DC6DF5"/>
    <w:rsid w:val="00DD0718"/>
    <w:rsid w:val="00DF7E7D"/>
    <w:rsid w:val="00E03503"/>
    <w:rsid w:val="00E05E67"/>
    <w:rsid w:val="00E167F4"/>
    <w:rsid w:val="00E365D3"/>
    <w:rsid w:val="00E40640"/>
    <w:rsid w:val="00E41358"/>
    <w:rsid w:val="00E42124"/>
    <w:rsid w:val="00E43437"/>
    <w:rsid w:val="00E7746E"/>
    <w:rsid w:val="00E81DE9"/>
    <w:rsid w:val="00E82227"/>
    <w:rsid w:val="00E82CF3"/>
    <w:rsid w:val="00EA7A55"/>
    <w:rsid w:val="00EB4480"/>
    <w:rsid w:val="00EB72E6"/>
    <w:rsid w:val="00EC3A84"/>
    <w:rsid w:val="00EF01FD"/>
    <w:rsid w:val="00EF027C"/>
    <w:rsid w:val="00F0303D"/>
    <w:rsid w:val="00F12AC0"/>
    <w:rsid w:val="00F136BC"/>
    <w:rsid w:val="00F207A1"/>
    <w:rsid w:val="00F309CE"/>
    <w:rsid w:val="00F43A4A"/>
    <w:rsid w:val="00F54F90"/>
    <w:rsid w:val="00F60805"/>
    <w:rsid w:val="00F62789"/>
    <w:rsid w:val="00F648BF"/>
    <w:rsid w:val="00F74303"/>
    <w:rsid w:val="00F80099"/>
    <w:rsid w:val="00F836AE"/>
    <w:rsid w:val="00F8384F"/>
    <w:rsid w:val="00F848AD"/>
    <w:rsid w:val="00F8582C"/>
    <w:rsid w:val="00F931D9"/>
    <w:rsid w:val="00FB5327"/>
    <w:rsid w:val="00FB5FC2"/>
    <w:rsid w:val="00FC0555"/>
    <w:rsid w:val="00FD5876"/>
    <w:rsid w:val="00FD63BE"/>
    <w:rsid w:val="00FE048A"/>
    <w:rsid w:val="00FE1A74"/>
    <w:rsid w:val="00FE72B7"/>
    <w:rsid w:val="00FF6916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6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F3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9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Document Map"/>
    <w:basedOn w:val="a"/>
    <w:link w:val="a4"/>
    <w:uiPriority w:val="99"/>
    <w:semiHidden/>
    <w:unhideWhenUsed/>
    <w:rsid w:val="00CA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A505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0B0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55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03D9"/>
    <w:pPr>
      <w:ind w:left="720"/>
      <w:contextualSpacing/>
    </w:pPr>
  </w:style>
  <w:style w:type="paragraph" w:styleId="a9">
    <w:name w:val="Normal (Web)"/>
    <w:basedOn w:val="a"/>
    <w:unhideWhenUsed/>
    <w:rsid w:val="00703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99"/>
    <w:rsid w:val="005E2CA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rsid w:val="005E2C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E2C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5E2CA8"/>
    <w:rPr>
      <w:vertAlign w:val="superscript"/>
    </w:rPr>
  </w:style>
  <w:style w:type="character" w:styleId="ad">
    <w:name w:val="Strong"/>
    <w:basedOn w:val="a0"/>
    <w:uiPriority w:val="22"/>
    <w:qFormat/>
    <w:rsid w:val="00AE77A0"/>
    <w:rPr>
      <w:b/>
      <w:bCs/>
    </w:rPr>
  </w:style>
  <w:style w:type="character" w:styleId="ae">
    <w:name w:val="Hyperlink"/>
    <w:basedOn w:val="a0"/>
    <w:uiPriority w:val="99"/>
    <w:unhideWhenUsed/>
    <w:rsid w:val="00AE77A0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7D4193"/>
  </w:style>
  <w:style w:type="paragraph" w:styleId="af">
    <w:name w:val="Body Text"/>
    <w:basedOn w:val="a"/>
    <w:link w:val="af0"/>
    <w:rsid w:val="0008206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82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8206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2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08206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08206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08206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rgpage-viewstreet">
    <w:name w:val="orgpage-view__street"/>
    <w:basedOn w:val="a0"/>
    <w:rsid w:val="007A2432"/>
  </w:style>
  <w:style w:type="paragraph" w:customStyle="1" w:styleId="ConsPlusNormal">
    <w:name w:val="ConsPlusNormal"/>
    <w:rsid w:val="00D9427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65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F3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9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39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Document Map"/>
    <w:basedOn w:val="a"/>
    <w:link w:val="a4"/>
    <w:uiPriority w:val="99"/>
    <w:semiHidden/>
    <w:unhideWhenUsed/>
    <w:rsid w:val="00CA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A505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0B0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55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03D9"/>
    <w:pPr>
      <w:ind w:left="720"/>
      <w:contextualSpacing/>
    </w:pPr>
  </w:style>
  <w:style w:type="paragraph" w:styleId="a9">
    <w:name w:val="Normal (Web)"/>
    <w:basedOn w:val="a"/>
    <w:unhideWhenUsed/>
    <w:rsid w:val="00703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99"/>
    <w:rsid w:val="005E2CA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rsid w:val="005E2C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E2C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5E2CA8"/>
    <w:rPr>
      <w:vertAlign w:val="superscript"/>
    </w:rPr>
  </w:style>
  <w:style w:type="character" w:styleId="ad">
    <w:name w:val="Strong"/>
    <w:basedOn w:val="a0"/>
    <w:uiPriority w:val="22"/>
    <w:qFormat/>
    <w:rsid w:val="00AE77A0"/>
    <w:rPr>
      <w:b/>
      <w:bCs/>
    </w:rPr>
  </w:style>
  <w:style w:type="character" w:styleId="ae">
    <w:name w:val="Hyperlink"/>
    <w:basedOn w:val="a0"/>
    <w:uiPriority w:val="99"/>
    <w:unhideWhenUsed/>
    <w:rsid w:val="00AE77A0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7D4193"/>
  </w:style>
  <w:style w:type="paragraph" w:styleId="af">
    <w:name w:val="Body Text"/>
    <w:basedOn w:val="a"/>
    <w:link w:val="af0"/>
    <w:rsid w:val="0008206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82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8206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2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08206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08206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08206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rgpage-viewstreet">
    <w:name w:val="orgpage-view__street"/>
    <w:basedOn w:val="a0"/>
    <w:rsid w:val="007A2432"/>
  </w:style>
  <w:style w:type="paragraph" w:customStyle="1" w:styleId="ConsPlusNormal">
    <w:name w:val="ConsPlusNormal"/>
    <w:rsid w:val="00D9427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3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4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0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5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7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2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1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0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4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9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1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6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9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3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2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8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0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5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8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0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1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98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47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13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6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2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26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257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528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525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1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awnotes.ru/pravitelstvo/Postanovlenie-Pravitelstva-RF-ot-24.03.2011-N-2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7040E-D38C-461F-9B4B-E6ABBC4A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2018-03-12T09:27:00Z</cp:lastPrinted>
  <dcterms:created xsi:type="dcterms:W3CDTF">2018-03-13T07:58:00Z</dcterms:created>
  <dcterms:modified xsi:type="dcterms:W3CDTF">2018-03-13T07:58:00Z</dcterms:modified>
</cp:coreProperties>
</file>